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1D8" w:rsidRDefault="00DC11D8" w:rsidP="00DC11D8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DC11D8" w:rsidRDefault="00DC11D8" w:rsidP="00DC11D8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DC11D8" w:rsidRPr="00C72513" w:rsidRDefault="00DC11D8" w:rsidP="00DC11D8">
      <w:pPr>
        <w:jc w:val="right"/>
        <w:rPr>
          <w:rFonts w:ascii="Arial Narrow" w:hAnsi="Arial Narrow"/>
          <w:b/>
          <w:bCs/>
          <w:i/>
        </w:rPr>
      </w:pPr>
    </w:p>
    <w:p w:rsidR="00DC11D8" w:rsidRPr="00153582" w:rsidRDefault="00DC11D8" w:rsidP="00DC11D8">
      <w:pPr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153582">
        <w:rPr>
          <w:rFonts w:ascii="Arial Narrow" w:hAnsi="Arial Narrow"/>
          <w:b/>
          <w:bCs/>
          <w:sz w:val="32"/>
          <w:szCs w:val="32"/>
        </w:rPr>
        <w:t>OFERTA  CENOWA</w:t>
      </w:r>
      <w:proofErr w:type="gramEnd"/>
      <w:r w:rsidRPr="00153582">
        <w:rPr>
          <w:rFonts w:ascii="Arial Narrow" w:hAnsi="Arial Narrow"/>
          <w:b/>
          <w:bCs/>
          <w:sz w:val="32"/>
          <w:szCs w:val="32"/>
        </w:rPr>
        <w:t xml:space="preserve">  </w:t>
      </w:r>
    </w:p>
    <w:p w:rsidR="00DC11D8" w:rsidRDefault="00DC11D8" w:rsidP="00DC11D8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DC11D8" w:rsidRDefault="00DC11D8" w:rsidP="00DC11D8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Utwardzenie terenu i budowa altany w miejscowości Maleniec w ramach realizacji zadania pn. „Zagospodarowanie przestrzeni </w:t>
      </w:r>
      <w:proofErr w:type="gramStart"/>
      <w:r>
        <w:rPr>
          <w:rFonts w:ascii="Arial Narrow" w:hAnsi="Arial Narrow"/>
          <w:b/>
          <w:sz w:val="32"/>
          <w:szCs w:val="32"/>
        </w:rPr>
        <w:t>publicznej                        w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 obrębie zbiornika wodnego, mającego na celu poprawę atrakcyjności turystyczno-rekreacyjnej w miejscowości Maleniec”</w:t>
      </w:r>
    </w:p>
    <w:p w:rsidR="00DC11D8" w:rsidRDefault="00DC11D8" w:rsidP="00DC11D8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DC11D8" w:rsidRPr="00C72513" w:rsidRDefault="00DC11D8" w:rsidP="00DC11D8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DC11D8" w:rsidRPr="00C72513" w:rsidRDefault="00DC11D8" w:rsidP="00DC11D8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DC11D8" w:rsidRDefault="00DC11D8" w:rsidP="00DC11D8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DC11D8" w:rsidRPr="00C72513" w:rsidRDefault="00DC11D8" w:rsidP="00DC11D8">
      <w:pPr>
        <w:jc w:val="center"/>
        <w:rPr>
          <w:rFonts w:ascii="Arial Narrow" w:hAnsi="Arial Narrow"/>
          <w:b/>
          <w:bCs/>
        </w:rPr>
      </w:pPr>
    </w:p>
    <w:p w:rsidR="00DC11D8" w:rsidRPr="00C72513" w:rsidRDefault="00DC11D8" w:rsidP="00DC11D8">
      <w:pPr>
        <w:rPr>
          <w:rFonts w:ascii="Arial Narrow" w:hAnsi="Arial Narrow"/>
        </w:rPr>
      </w:pPr>
    </w:p>
    <w:p w:rsidR="00DC11D8" w:rsidRPr="00C72513" w:rsidRDefault="00DC11D8" w:rsidP="00DC11D8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DC11D8" w:rsidRPr="00C72513" w:rsidRDefault="00DC11D8" w:rsidP="00DC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DC11D8" w:rsidRPr="00C72513" w:rsidRDefault="00DC11D8" w:rsidP="00DC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DC11D8" w:rsidRPr="00C72513" w:rsidRDefault="00DC11D8" w:rsidP="00DC11D8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DC11D8" w:rsidRPr="00C72513" w:rsidRDefault="00DC11D8" w:rsidP="00DC11D8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DC11D8" w:rsidRDefault="00DC11D8" w:rsidP="00DC11D8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DC11D8" w:rsidRPr="00C72513" w:rsidRDefault="00DC11D8" w:rsidP="00DC11D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DC11D8" w:rsidRPr="00C72513" w:rsidRDefault="00DC11D8" w:rsidP="00DC11D8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DC11D8" w:rsidRPr="00153582" w:rsidRDefault="00DC11D8" w:rsidP="00DC11D8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365"/>
        <w:gridCol w:w="2142"/>
        <w:gridCol w:w="1892"/>
      </w:tblGrid>
      <w:tr w:rsidR="00DC11D8" w:rsidRPr="00C72513" w:rsidTr="00A6221D">
        <w:tc>
          <w:tcPr>
            <w:tcW w:w="407" w:type="dxa"/>
          </w:tcPr>
          <w:p w:rsidR="00DC11D8" w:rsidRPr="00C72513" w:rsidRDefault="00DC11D8" w:rsidP="00A6221D">
            <w:pPr>
              <w:rPr>
                <w:rFonts w:ascii="Arial Narrow" w:hAnsi="Arial Narrow"/>
              </w:rPr>
            </w:pPr>
          </w:p>
          <w:p w:rsidR="00DC11D8" w:rsidRPr="00C72513" w:rsidRDefault="00DC11D8" w:rsidP="00A6221D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DC11D8" w:rsidRPr="00C72513" w:rsidRDefault="00DC11D8" w:rsidP="00A6221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365" w:type="dxa"/>
          </w:tcPr>
          <w:p w:rsidR="00DC11D8" w:rsidRPr="00C72513" w:rsidRDefault="00DC11D8" w:rsidP="00A6221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142" w:type="dxa"/>
          </w:tcPr>
          <w:p w:rsidR="00DC11D8" w:rsidRPr="00C72513" w:rsidRDefault="00DC11D8" w:rsidP="00A6221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892" w:type="dxa"/>
          </w:tcPr>
          <w:p w:rsidR="00DC11D8" w:rsidRPr="00C72513" w:rsidRDefault="00DC11D8" w:rsidP="00A6221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DC11D8" w:rsidRPr="00C72513" w:rsidTr="00A6221D">
        <w:trPr>
          <w:trHeight w:val="833"/>
        </w:trPr>
        <w:tc>
          <w:tcPr>
            <w:tcW w:w="407" w:type="dxa"/>
            <w:tcBorders>
              <w:bottom w:val="single" w:sz="4" w:space="0" w:color="auto"/>
            </w:tcBorders>
          </w:tcPr>
          <w:p w:rsidR="00DC11D8" w:rsidRDefault="00DC11D8" w:rsidP="00A6221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DC11D8" w:rsidRPr="00C72513" w:rsidRDefault="00DC11D8" w:rsidP="00A6221D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DC11D8" w:rsidRPr="00153582" w:rsidRDefault="00DC11D8" w:rsidP="00A6221D">
            <w:pPr>
              <w:rPr>
                <w:rFonts w:ascii="Arial Narrow" w:hAnsi="Arial Narrow"/>
                <w:sz w:val="26"/>
                <w:szCs w:val="26"/>
              </w:rPr>
            </w:pPr>
            <w:r w:rsidRPr="00153582">
              <w:rPr>
                <w:rFonts w:ascii="Arial Narrow" w:hAnsi="Arial Narrow"/>
                <w:sz w:val="26"/>
                <w:szCs w:val="26"/>
              </w:rPr>
              <w:t>Utwardzenie terenu i budowa altany w miejscowości Maleniec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DC11D8" w:rsidRPr="00C72513" w:rsidRDefault="00DC11D8" w:rsidP="00A6221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szt.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DC11D8" w:rsidRPr="00C72513" w:rsidRDefault="00DC11D8" w:rsidP="00A6221D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DC11D8" w:rsidRPr="00C72513" w:rsidRDefault="00DC11D8" w:rsidP="00A6221D">
            <w:pPr>
              <w:rPr>
                <w:rFonts w:ascii="Arial Narrow" w:hAnsi="Arial Narrow"/>
              </w:rPr>
            </w:pPr>
          </w:p>
        </w:tc>
      </w:tr>
    </w:tbl>
    <w:p w:rsidR="00DC11D8" w:rsidRDefault="00DC11D8" w:rsidP="00DC11D8">
      <w:pPr>
        <w:jc w:val="both"/>
        <w:rPr>
          <w:rFonts w:ascii="Arial Narrow" w:hAnsi="Arial Narrow"/>
        </w:rPr>
      </w:pPr>
    </w:p>
    <w:p w:rsidR="00DC11D8" w:rsidRPr="00572B2C" w:rsidRDefault="00DC11D8" w:rsidP="00DC11D8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>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</w:t>
      </w:r>
      <w:proofErr w:type="gramEnd"/>
      <w:r>
        <w:rPr>
          <w:rFonts w:ascii="Arial Narrow" w:hAnsi="Arial Narrow"/>
          <w:b/>
        </w:rPr>
        <w:t xml:space="preserve"> dnia 31.07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2018</w:t>
      </w:r>
      <w:proofErr w:type="gramStart"/>
      <w:r w:rsidRPr="00572B2C">
        <w:rPr>
          <w:rFonts w:ascii="Arial Narrow" w:hAnsi="Arial Narrow"/>
          <w:b/>
        </w:rPr>
        <w:t>r</w:t>
      </w:r>
      <w:proofErr w:type="gramEnd"/>
      <w:r w:rsidRPr="00572B2C">
        <w:rPr>
          <w:rFonts w:ascii="Arial Narrow" w:hAnsi="Arial Narrow"/>
          <w:b/>
        </w:rPr>
        <w:t>.</w:t>
      </w:r>
    </w:p>
    <w:p w:rsidR="00DC11D8" w:rsidRPr="00775FAD" w:rsidRDefault="00DC11D8" w:rsidP="00DC11D8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DC11D8" w:rsidRDefault="00DC11D8" w:rsidP="00DC11D8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DC11D8" w:rsidRDefault="00DC11D8" w:rsidP="00DC11D8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DC11D8" w:rsidRDefault="00DC11D8" w:rsidP="00DC11D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C11D8" w:rsidRDefault="00DC11D8" w:rsidP="00DC11D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C11D8" w:rsidRPr="00A4617B" w:rsidRDefault="00DC11D8" w:rsidP="00DC11D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C11D8" w:rsidRPr="00A4617B" w:rsidRDefault="00DC11D8" w:rsidP="00DC11D8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D5845" w:rsidRPr="00DC11D8" w:rsidRDefault="00DC11D8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DD5845" w:rsidRPr="00DC11D8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D8"/>
    <w:rsid w:val="005A323F"/>
    <w:rsid w:val="00607B98"/>
    <w:rsid w:val="00640715"/>
    <w:rsid w:val="007C36BC"/>
    <w:rsid w:val="00892DF9"/>
    <w:rsid w:val="00D24952"/>
    <w:rsid w:val="00D7465C"/>
    <w:rsid w:val="00DC11D8"/>
    <w:rsid w:val="00DD5845"/>
    <w:rsid w:val="00F5643B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E0751-CCA6-4403-AE27-FF3B5B40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1792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2018-06-07T12:46:00Z</dcterms:created>
  <dcterms:modified xsi:type="dcterms:W3CDTF">2018-06-07T12:46:00Z</dcterms:modified>
</cp:coreProperties>
</file>